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is aware that stress-related physical, behavioral, and cognitive changes are more likely to occur when the stress:</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a sudden onset.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low level but constant.</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varied and cumulative.</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suppressed or denied.</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is aware that in the first stage of the general adaptation syndrome (GAS), the body responds by:</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decreasing</w:t>
            </w:r>
            <w:proofErr w:type="gramEnd"/>
            <w:r>
              <w:rPr>
                <w:rFonts w:ascii="Times New Roman" w:hAnsi="Times New Roman" w:cs="Times New Roman"/>
                <w:color w:val="000000"/>
                <w:sz w:val="24"/>
                <w:szCs w:val="24"/>
              </w:rPr>
              <w:t xml:space="preserve"> the heart rate.</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constricting</w:t>
            </w:r>
            <w:proofErr w:type="gramEnd"/>
            <w:r>
              <w:rPr>
                <w:rFonts w:ascii="Times New Roman" w:hAnsi="Times New Roman" w:cs="Times New Roman"/>
                <w:color w:val="000000"/>
                <w:sz w:val="24"/>
                <w:szCs w:val="24"/>
              </w:rPr>
              <w:t xml:space="preserve"> peripheral vessels.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decreasing</w:t>
            </w:r>
            <w:proofErr w:type="gramEnd"/>
            <w:r>
              <w:rPr>
                <w:rFonts w:ascii="Times New Roman" w:hAnsi="Times New Roman" w:cs="Times New Roman"/>
                <w:color w:val="000000"/>
                <w:sz w:val="24"/>
                <w:szCs w:val="24"/>
              </w:rPr>
              <w:t xml:space="preserve"> blood glucose levels.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decreasing</w:t>
            </w:r>
            <w:proofErr w:type="gramEnd"/>
            <w:r>
              <w:rPr>
                <w:rFonts w:ascii="Times New Roman" w:hAnsi="Times New Roman" w:cs="Times New Roman"/>
                <w:color w:val="000000"/>
                <w:sz w:val="24"/>
                <w:szCs w:val="24"/>
              </w:rPr>
              <w:t xml:space="preserve"> blood pressure.</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An extremely stressed woman is in the emergency department after a car wreck. She is breathing rapidly and complains of dizziness and tingling in her extremities. She says, “I think I’m having a heart attack!” The nurse recognizes these complaints as being related to:</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transient ischemic attack.</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hyperventilation</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hypotension</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asthma</w:t>
            </w:r>
            <w:proofErr w:type="gramEnd"/>
            <w:r>
              <w:rPr>
                <w:rFonts w:ascii="Times New Roman" w:hAnsi="Times New Roman" w:cs="Times New Roman"/>
                <w:color w:val="000000"/>
                <w:sz w:val="24"/>
                <w:szCs w:val="24"/>
              </w:rPr>
              <w:t>.</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student sitting in class waiting for the final examination develops nausea and excessive gas. The nursing instructor is aware that these symptoms are caused by a stress-related:</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in the blood glucose level.</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release</w:t>
            </w:r>
            <w:proofErr w:type="gramEnd"/>
            <w:r>
              <w:rPr>
                <w:rFonts w:ascii="Times New Roman" w:hAnsi="Times New Roman" w:cs="Times New Roman"/>
                <w:color w:val="000000"/>
                <w:sz w:val="24"/>
                <w:szCs w:val="24"/>
              </w:rPr>
              <w:t xml:space="preserve"> of hormones.</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reduction</w:t>
            </w:r>
            <w:proofErr w:type="gramEnd"/>
            <w:r>
              <w:rPr>
                <w:rFonts w:ascii="Times New Roman" w:hAnsi="Times New Roman" w:cs="Times New Roman"/>
                <w:color w:val="000000"/>
                <w:sz w:val="24"/>
                <w:szCs w:val="24"/>
              </w:rPr>
              <w:t xml:space="preserve"> of peristalsis.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w:t>
            </w:r>
            <w:proofErr w:type="gramEnd"/>
            <w:r>
              <w:rPr>
                <w:rFonts w:ascii="Times New Roman" w:hAnsi="Times New Roman" w:cs="Times New Roman"/>
                <w:color w:val="000000"/>
                <w:sz w:val="24"/>
                <w:szCs w:val="24"/>
              </w:rPr>
              <w:t xml:space="preserve"> in adrenalin.</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recognizes a stress-related urinary symptom when the patient complains:</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to urinate every 10 minutes, and there are only a few drops.”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haven’t had to urinate for the past 8 hours.”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void large amounts of urine every 2 hours.”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urine has absolutely no color. It looks like water.”</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explains that mild stress can cause a person to be:</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indecisive</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excessively</w:t>
            </w:r>
            <w:proofErr w:type="gramEnd"/>
            <w:r>
              <w:rPr>
                <w:rFonts w:ascii="Times New Roman" w:hAnsi="Times New Roman" w:cs="Times New Roman"/>
                <w:color w:val="000000"/>
                <w:sz w:val="24"/>
                <w:szCs w:val="24"/>
              </w:rPr>
              <w:t xml:space="preserve"> alert.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unable</w:t>
            </w:r>
            <w:proofErr w:type="gramEnd"/>
            <w:r>
              <w:rPr>
                <w:rFonts w:ascii="Times New Roman" w:hAnsi="Times New Roman" w:cs="Times New Roman"/>
                <w:color w:val="000000"/>
                <w:sz w:val="24"/>
                <w:szCs w:val="24"/>
              </w:rPr>
              <w:t xml:space="preserve"> to focus.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ineffective</w:t>
            </w:r>
            <w:proofErr w:type="gramEnd"/>
            <w:r>
              <w:rPr>
                <w:rFonts w:ascii="Times New Roman" w:hAnsi="Times New Roman" w:cs="Times New Roman"/>
                <w:color w:val="000000"/>
                <w:sz w:val="24"/>
                <w:szCs w:val="24"/>
              </w:rPr>
              <w:t xml:space="preserve"> in problem solving.</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explains that in the general adaptation syndrome (GAS), after the first alarm reaction has been successfully resolved, the following stage, when the body systems return to normal, is the state of:</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regeneration</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resistance</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restoration</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reorganization</w:t>
            </w:r>
            <w:proofErr w:type="gramEnd"/>
            <w:r>
              <w:rPr>
                <w:rFonts w:ascii="Times New Roman" w:hAnsi="Times New Roman" w:cs="Times New Roman"/>
                <w:color w:val="000000"/>
                <w:sz w:val="24"/>
                <w:szCs w:val="24"/>
              </w:rPr>
              <w:t>.</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An 80-year-old man recently became widowed, moved into a long-term care facility, and had to quit driving. He complains of fatigue and is irritable when questioned about his health. The nurse should:</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suggest</w:t>
            </w:r>
            <w:proofErr w:type="gramEnd"/>
            <w:r>
              <w:rPr>
                <w:rFonts w:ascii="Times New Roman" w:hAnsi="Times New Roman" w:cs="Times New Roman"/>
                <w:color w:val="000000"/>
                <w:sz w:val="24"/>
                <w:szCs w:val="24"/>
              </w:rPr>
              <w:t xml:space="preserve"> he take a daytime nap and go to bed early.</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complaints as expected adjustments to relocation.</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approach</w:t>
            </w:r>
            <w:proofErr w:type="gramEnd"/>
            <w:r>
              <w:rPr>
                <w:rFonts w:ascii="Times New Roman" w:hAnsi="Times New Roman" w:cs="Times New Roman"/>
                <w:color w:val="000000"/>
                <w:sz w:val="24"/>
                <w:szCs w:val="24"/>
              </w:rPr>
              <w:t xml:space="preserve"> him to talk about his perceptions related to his relocation.</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suggest</w:t>
            </w:r>
            <w:proofErr w:type="gramEnd"/>
            <w:r>
              <w:rPr>
                <w:rFonts w:ascii="Times New Roman" w:hAnsi="Times New Roman" w:cs="Times New Roman"/>
                <w:color w:val="000000"/>
                <w:sz w:val="24"/>
                <w:szCs w:val="24"/>
              </w:rPr>
              <w:t xml:space="preserve"> that he find some quiet time in the facility’s library and read a book.</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assesses a behavior as a sign of depression in the new admission to a long-term care facility when the resident exhibits disorganization and:</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frequently</w:t>
            </w:r>
            <w:proofErr w:type="gramEnd"/>
            <w:r>
              <w:rPr>
                <w:rFonts w:ascii="Times New Roman" w:hAnsi="Times New Roman" w:cs="Times New Roman"/>
                <w:color w:val="000000"/>
                <w:sz w:val="24"/>
                <w:szCs w:val="24"/>
              </w:rPr>
              <w:t xml:space="preserve"> comes to breakfast only partially dressed.</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eats</w:t>
            </w:r>
            <w:proofErr w:type="gramEnd"/>
            <w:r>
              <w:rPr>
                <w:rFonts w:ascii="Times New Roman" w:hAnsi="Times New Roman" w:cs="Times New Roman"/>
                <w:color w:val="000000"/>
                <w:sz w:val="24"/>
                <w:szCs w:val="24"/>
              </w:rPr>
              <w:t xml:space="preserve"> excessive amounts of food at mealtime.</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socializes</w:t>
            </w:r>
            <w:proofErr w:type="gramEnd"/>
            <w:r>
              <w:rPr>
                <w:rFonts w:ascii="Times New Roman" w:hAnsi="Times New Roman" w:cs="Times New Roman"/>
                <w:color w:val="000000"/>
                <w:sz w:val="24"/>
                <w:szCs w:val="24"/>
              </w:rPr>
              <w:t xml:space="preserve"> with only three or four other residents.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arranges</w:t>
            </w:r>
            <w:proofErr w:type="gramEnd"/>
            <w:r>
              <w:rPr>
                <w:rFonts w:ascii="Times New Roman" w:hAnsi="Times New Roman" w:cs="Times New Roman"/>
                <w:color w:val="000000"/>
                <w:sz w:val="24"/>
                <w:szCs w:val="24"/>
              </w:rPr>
              <w:t xml:space="preserve"> daily activities in order to able to watch </w:t>
            </w:r>
            <w:r>
              <w:rPr>
                <w:rFonts w:ascii="Times New Roman" w:hAnsi="Times New Roman" w:cs="Times New Roman"/>
                <w:i/>
                <w:iCs/>
                <w:color w:val="000000"/>
                <w:sz w:val="24"/>
                <w:szCs w:val="24"/>
              </w:rPr>
              <w:t>Jeopardy</w:t>
            </w:r>
            <w:r>
              <w:rPr>
                <w:rFonts w:ascii="Times New Roman" w:hAnsi="Times New Roman" w:cs="Times New Roman"/>
                <w:color w:val="000000"/>
                <w:sz w:val="24"/>
                <w:szCs w:val="24"/>
              </w:rPr>
              <w:t xml:space="preserve"> at 4:30.</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is aware that physical illness increases stress in many older adults because physical illness:</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an acceptable reason to request relief.</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takes</w:t>
            </w:r>
            <w:proofErr w:type="gramEnd"/>
            <w:r>
              <w:rPr>
                <w:rFonts w:ascii="Times New Roman" w:hAnsi="Times New Roman" w:cs="Times New Roman"/>
                <w:color w:val="000000"/>
                <w:sz w:val="24"/>
                <w:szCs w:val="24"/>
              </w:rPr>
              <w:t xml:space="preserve"> away energy to cope with new stressors.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stimulates</w:t>
            </w:r>
            <w:proofErr w:type="gramEnd"/>
            <w:r>
              <w:rPr>
                <w:rFonts w:ascii="Times New Roman" w:hAnsi="Times New Roman" w:cs="Times New Roman"/>
                <w:color w:val="000000"/>
                <w:sz w:val="24"/>
                <w:szCs w:val="24"/>
              </w:rPr>
              <w:t xml:space="preserve"> the family to be more attentive.</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most</w:t>
            </w:r>
            <w:proofErr w:type="gramEnd"/>
            <w:r>
              <w:rPr>
                <w:rFonts w:ascii="Times New Roman" w:hAnsi="Times New Roman" w:cs="Times New Roman"/>
                <w:color w:val="000000"/>
                <w:sz w:val="24"/>
                <w:szCs w:val="24"/>
              </w:rPr>
              <w:t xml:space="preserve"> often has a clear pharmaceutical remedy.</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long-term care facility nurse is assessing a newly admitted older adult who has become active in the facility, goes to every activity, </w:t>
      </w:r>
      <w:proofErr w:type="gramStart"/>
      <w:r>
        <w:rPr>
          <w:rFonts w:ascii="Times New Roman" w:hAnsi="Times New Roman" w:cs="Times New Roman"/>
          <w:color w:val="000000"/>
          <w:sz w:val="24"/>
          <w:szCs w:val="24"/>
        </w:rPr>
        <w:t>carefully</w:t>
      </w:r>
      <w:proofErr w:type="gramEnd"/>
      <w:r>
        <w:rPr>
          <w:rFonts w:ascii="Times New Roman" w:hAnsi="Times New Roman" w:cs="Times New Roman"/>
          <w:color w:val="000000"/>
          <w:sz w:val="24"/>
          <w:szCs w:val="24"/>
        </w:rPr>
        <w:t xml:space="preserve"> makes her bed every day, does jigsaw puzzles, and chats with tablemates at mealtime. The new resident is using the defense mechanism of:</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projection</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rationalization</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intellectualization</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substitution</w:t>
            </w:r>
            <w:proofErr w:type="gramEnd"/>
            <w:r>
              <w:rPr>
                <w:rFonts w:ascii="Times New Roman" w:hAnsi="Times New Roman" w:cs="Times New Roman"/>
                <w:color w:val="000000"/>
                <w:sz w:val="24"/>
                <w:szCs w:val="24"/>
              </w:rPr>
              <w:t>.</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aware that the use of a defense mechanism is a normal response to stress and only becomes problematic if the patient uses:</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more</w:t>
            </w:r>
            <w:proofErr w:type="gramEnd"/>
            <w:r>
              <w:rPr>
                <w:rFonts w:ascii="Times New Roman" w:hAnsi="Times New Roman" w:cs="Times New Roman"/>
                <w:color w:val="000000"/>
                <w:sz w:val="24"/>
                <w:szCs w:val="24"/>
              </w:rPr>
              <w:t xml:space="preserve"> than one defense mechanism at a time.</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defense mechanism longer than 1 week.</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defense mechanism excessively.</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defense mechanism until a more durable coping mechanism is formed.</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explains that problem-focused coping strategies are based on the ability to:</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eliminate</w:t>
            </w:r>
            <w:proofErr w:type="gramEnd"/>
            <w:r>
              <w:rPr>
                <w:rFonts w:ascii="Times New Roman" w:hAnsi="Times New Roman" w:cs="Times New Roman"/>
                <w:color w:val="000000"/>
                <w:sz w:val="24"/>
                <w:szCs w:val="24"/>
              </w:rPr>
              <w:t xml:space="preserve"> the cause of stress.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deny</w:t>
            </w:r>
            <w:proofErr w:type="gramEnd"/>
            <w:r>
              <w:rPr>
                <w:rFonts w:ascii="Times New Roman" w:hAnsi="Times New Roman" w:cs="Times New Roman"/>
                <w:color w:val="000000"/>
                <w:sz w:val="24"/>
                <w:szCs w:val="24"/>
              </w:rPr>
              <w:t xml:space="preserve"> the cause of stress.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repress</w:t>
            </w:r>
            <w:proofErr w:type="gramEnd"/>
            <w:r>
              <w:rPr>
                <w:rFonts w:ascii="Times New Roman" w:hAnsi="Times New Roman" w:cs="Times New Roman"/>
                <w:color w:val="000000"/>
                <w:sz w:val="24"/>
                <w:szCs w:val="24"/>
              </w:rPr>
              <w:t xml:space="preserve"> the response to stressors.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prescription drugs to alter perception of the problem.</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80-year-old man who is experiencing stress because visual loss has caused him to quit driving says, “I have friends and family who will be my transportation. I can still get around and I’ll have entertaining company.” He is using the problem-solving method of:</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confrontation</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escape</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emotional</w:t>
            </w:r>
            <w:proofErr w:type="gramEnd"/>
            <w:r>
              <w:rPr>
                <w:rFonts w:ascii="Times New Roman" w:hAnsi="Times New Roman" w:cs="Times New Roman"/>
                <w:color w:val="000000"/>
                <w:sz w:val="24"/>
                <w:szCs w:val="24"/>
              </w:rPr>
              <w:t xml:space="preserve"> distancing.</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avoidance</w:t>
            </w:r>
            <w:proofErr w:type="gramEnd"/>
            <w:r>
              <w:rPr>
                <w:rFonts w:ascii="Times New Roman" w:hAnsi="Times New Roman" w:cs="Times New Roman"/>
                <w:color w:val="000000"/>
                <w:sz w:val="24"/>
                <w:szCs w:val="24"/>
              </w:rPr>
              <w:t>.</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 xml:space="preserve">The nurse clarifies </w:t>
      </w:r>
      <w:proofErr w:type="gramStart"/>
      <w:r>
        <w:rPr>
          <w:rFonts w:ascii="Times New Roman" w:hAnsi="Times New Roman" w:cs="Times New Roman"/>
          <w:color w:val="000000"/>
          <w:sz w:val="24"/>
          <w:szCs w:val="24"/>
        </w:rPr>
        <w:t>that older adults</w:t>
      </w:r>
      <w:proofErr w:type="gramEnd"/>
      <w:r>
        <w:rPr>
          <w:rFonts w:ascii="Times New Roman" w:hAnsi="Times New Roman" w:cs="Times New Roman"/>
          <w:color w:val="000000"/>
          <w:sz w:val="24"/>
          <w:szCs w:val="24"/>
        </w:rPr>
        <w:t xml:space="preserve"> who have used effective coping skills during their younger years will:</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continue</w:t>
            </w:r>
            <w:proofErr w:type="gramEnd"/>
            <w:r>
              <w:rPr>
                <w:rFonts w:ascii="Times New Roman" w:hAnsi="Times New Roman" w:cs="Times New Roman"/>
                <w:color w:val="000000"/>
                <w:sz w:val="24"/>
                <w:szCs w:val="24"/>
              </w:rPr>
              <w:t xml:space="preserve"> to use the same skills without modification.</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modify</w:t>
            </w:r>
            <w:proofErr w:type="gramEnd"/>
            <w:r>
              <w:rPr>
                <w:rFonts w:ascii="Times New Roman" w:hAnsi="Times New Roman" w:cs="Times New Roman"/>
                <w:color w:val="000000"/>
                <w:sz w:val="24"/>
                <w:szCs w:val="24"/>
              </w:rPr>
              <w:t xml:space="preserve"> old skills and develop new ones.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at a loss when different types of stresses present themselves.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resistant to learning new skills.</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timid, newly admitted 84-year-old widow has stayed in her room at the long-term care facility listening to her radio, which is playing loud jazz, and has been lying in bed fully clothed. To help her reduce her stress related to relocation, the nurse should:</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insist</w:t>
            </w:r>
            <w:proofErr w:type="gramEnd"/>
            <w:r>
              <w:rPr>
                <w:rFonts w:ascii="Times New Roman" w:hAnsi="Times New Roman" w:cs="Times New Roman"/>
                <w:color w:val="000000"/>
                <w:sz w:val="24"/>
                <w:szCs w:val="24"/>
              </w:rPr>
              <w:t xml:space="preserve"> that she come out and interact with other residents.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her radio to a more soothing station.</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bring</w:t>
            </w:r>
            <w:proofErr w:type="gramEnd"/>
            <w:r>
              <w:rPr>
                <w:rFonts w:ascii="Times New Roman" w:hAnsi="Times New Roman" w:cs="Times New Roman"/>
                <w:color w:val="000000"/>
                <w:sz w:val="24"/>
                <w:szCs w:val="24"/>
              </w:rPr>
              <w:t xml:space="preserve"> two other residents into the room to socialize with her.</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her to verbalize feelings related to relocation.</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It is believed that a person’s value system is well established by age:</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 </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10. </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12. </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culturally sensitive nurse is aware that in caring for a patient with a different value system, the nurse should:</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open and nonjudgmental.</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treat</w:t>
            </w:r>
            <w:proofErr w:type="gramEnd"/>
            <w:r>
              <w:rPr>
                <w:rFonts w:ascii="Times New Roman" w:hAnsi="Times New Roman" w:cs="Times New Roman"/>
                <w:color w:val="000000"/>
                <w:sz w:val="24"/>
                <w:szCs w:val="24"/>
              </w:rPr>
              <w:t xml:space="preserve"> all patients the same without concern for their value system.</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explain</w:t>
            </w:r>
            <w:proofErr w:type="gramEnd"/>
            <w:r>
              <w:rPr>
                <w:rFonts w:ascii="Times New Roman" w:hAnsi="Times New Roman" w:cs="Times New Roman"/>
                <w:color w:val="000000"/>
                <w:sz w:val="24"/>
                <w:szCs w:val="24"/>
              </w:rPr>
              <w:t xml:space="preserve"> the differences between the two value systems.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abandon</w:t>
            </w:r>
            <w:proofErr w:type="gramEnd"/>
            <w:r>
              <w:rPr>
                <w:rFonts w:ascii="Times New Roman" w:hAnsi="Times New Roman" w:cs="Times New Roman"/>
                <w:color w:val="000000"/>
                <w:sz w:val="24"/>
                <w:szCs w:val="24"/>
              </w:rPr>
              <w:t xml:space="preserve"> their own value system.</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When the 80-year-old Orthodox Jewish man dies in the hospital, the nurse should:</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rabbi to send a member of the synagogue to stay with the body.</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mortuary about the desire of the patient to be cremated.</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prepare</w:t>
            </w:r>
            <w:proofErr w:type="gramEnd"/>
            <w:r>
              <w:rPr>
                <w:rFonts w:ascii="Times New Roman" w:hAnsi="Times New Roman" w:cs="Times New Roman"/>
                <w:color w:val="000000"/>
                <w:sz w:val="24"/>
                <w:szCs w:val="24"/>
              </w:rPr>
              <w:t xml:space="preserve"> the body for the ritual bath by temple members before embalming.</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facilitate</w:t>
            </w:r>
            <w:proofErr w:type="gramEnd"/>
            <w:r>
              <w:rPr>
                <w:rFonts w:ascii="Times New Roman" w:hAnsi="Times New Roman" w:cs="Times New Roman"/>
                <w:color w:val="000000"/>
                <w:sz w:val="24"/>
                <w:szCs w:val="24"/>
              </w:rPr>
              <w:t xml:space="preserve"> removal of the body because the burial must take place 48 hours after death.</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is careful not to remove the yarmulke from the head of the Jewish man during care because it is a symbol of:</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been circumcised.</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belief that God is higher than man.</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God’s endless love and protection.</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justice of Talmudic law.</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When checking the diet trays, the nurse identifies a menu choice that would be culturally inappropriate for the Muslim patient as:</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fish</w:t>
            </w:r>
            <w:proofErr w:type="gramEnd"/>
            <w:r>
              <w:rPr>
                <w:rFonts w:ascii="Times New Roman" w:hAnsi="Times New Roman" w:cs="Times New Roman"/>
                <w:color w:val="000000"/>
                <w:sz w:val="24"/>
                <w:szCs w:val="24"/>
              </w:rPr>
              <w:t xml:space="preserve"> and tomatoes.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 xml:space="preserve"> and onions.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chicken</w:t>
            </w:r>
            <w:proofErr w:type="gramEnd"/>
            <w:r>
              <w:rPr>
                <w:rFonts w:ascii="Times New Roman" w:hAnsi="Times New Roman" w:cs="Times New Roman"/>
                <w:color w:val="000000"/>
                <w:sz w:val="24"/>
                <w:szCs w:val="24"/>
              </w:rPr>
              <w:t xml:space="preserve"> and broccoli.</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B14C9E">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pork</w:t>
            </w:r>
            <w:proofErr w:type="gramEnd"/>
            <w:r>
              <w:rPr>
                <w:rFonts w:ascii="Times New Roman" w:hAnsi="Times New Roman" w:cs="Times New Roman"/>
                <w:color w:val="000000"/>
                <w:sz w:val="24"/>
                <w:szCs w:val="24"/>
              </w:rPr>
              <w:t xml:space="preserve"> chops and sweet potatoes.</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home health nurse caring for an 85-year-old Hispanic woman anticipates that the patient will want to seek health advice from the:</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local</w:t>
            </w:r>
            <w:proofErr w:type="gramEnd"/>
            <w:r>
              <w:rPr>
                <w:rFonts w:ascii="Times New Roman" w:hAnsi="Times New Roman" w:cs="Times New Roman"/>
                <w:color w:val="000000"/>
                <w:sz w:val="24"/>
                <w:szCs w:val="24"/>
              </w:rPr>
              <w:t xml:space="preserve"> pharmacist for prescription drugs.</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folk</w:t>
            </w:r>
            <w:proofErr w:type="gramEnd"/>
            <w:r>
              <w:rPr>
                <w:rFonts w:ascii="Times New Roman" w:hAnsi="Times New Roman" w:cs="Times New Roman"/>
                <w:color w:val="000000"/>
                <w:sz w:val="24"/>
                <w:szCs w:val="24"/>
              </w:rPr>
              <w:t xml:space="preserve"> healer (</w:t>
            </w:r>
            <w:proofErr w:type="spellStart"/>
            <w:r>
              <w:rPr>
                <w:rFonts w:ascii="Times New Roman" w:hAnsi="Times New Roman" w:cs="Times New Roman"/>
                <w:color w:val="000000"/>
                <w:sz w:val="24"/>
                <w:szCs w:val="24"/>
              </w:rPr>
              <w:t>curandero</w:t>
            </w:r>
            <w:proofErr w:type="spell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priest</w:t>
            </w:r>
            <w:proofErr w:type="gramEnd"/>
            <w:r>
              <w:rPr>
                <w:rFonts w:ascii="Times New Roman" w:hAnsi="Times New Roman" w:cs="Times New Roman"/>
                <w:color w:val="000000"/>
                <w:sz w:val="24"/>
                <w:szCs w:val="24"/>
              </w:rPr>
              <w:t xml:space="preserve"> of her church.</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close</w:t>
            </w:r>
            <w:proofErr w:type="gramEnd"/>
            <w:r>
              <w:rPr>
                <w:rFonts w:ascii="Times New Roman" w:hAnsi="Times New Roman" w:cs="Times New Roman"/>
                <w:color w:val="000000"/>
                <w:sz w:val="24"/>
                <w:szCs w:val="24"/>
              </w:rPr>
              <w:t xml:space="preserve"> family members.</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Included in the Native American’s spiritual beliefs is that:</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no life after death.</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w:t>
            </w:r>
            <w:proofErr w:type="gramEnd"/>
            <w:r>
              <w:rPr>
                <w:rFonts w:ascii="Times New Roman" w:hAnsi="Times New Roman" w:cs="Times New Roman"/>
                <w:color w:val="000000"/>
                <w:sz w:val="24"/>
                <w:szCs w:val="24"/>
              </w:rPr>
              <w:t xml:space="preserve"> things in the world have a spirit.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after</w:t>
            </w:r>
            <w:proofErr w:type="gramEnd"/>
            <w:r>
              <w:rPr>
                <w:rFonts w:ascii="Times New Roman" w:hAnsi="Times New Roman" w:cs="Times New Roman"/>
                <w:color w:val="000000"/>
                <w:sz w:val="24"/>
                <w:szCs w:val="24"/>
              </w:rPr>
              <w:t xml:space="preserve"> death, the spirit stays as part of the tribe.</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spirit world is the protector of health.</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anticipates that the 80-year-old African American woman believes that her health will be improved by:</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eating</w:t>
            </w:r>
            <w:proofErr w:type="gramEnd"/>
            <w:r>
              <w:rPr>
                <w:rFonts w:ascii="Times New Roman" w:hAnsi="Times New Roman" w:cs="Times New Roman"/>
                <w:color w:val="000000"/>
                <w:sz w:val="24"/>
                <w:szCs w:val="24"/>
              </w:rPr>
              <w:t xml:space="preserve"> fresh fruits and vegetables.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daily</w:t>
            </w:r>
            <w:proofErr w:type="gramEnd"/>
            <w:r>
              <w:rPr>
                <w:rFonts w:ascii="Times New Roman" w:hAnsi="Times New Roman" w:cs="Times New Roman"/>
                <w:color w:val="000000"/>
                <w:sz w:val="24"/>
                <w:szCs w:val="24"/>
              </w:rPr>
              <w:t xml:space="preserve"> Bible reading.</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visit from her pastor to pray for her recovery.</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close attendance of her family.</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basic and most important way for the nurse to become culturally sensitive is:</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interaction</w:t>
            </w:r>
            <w:proofErr w:type="gramEnd"/>
            <w:r>
              <w:rPr>
                <w:rFonts w:ascii="Times New Roman" w:hAnsi="Times New Roman" w:cs="Times New Roman"/>
                <w:color w:val="000000"/>
                <w:sz w:val="24"/>
                <w:szCs w:val="24"/>
              </w:rPr>
              <w:t xml:space="preserve"> with persons of another culture.</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personal knowledge of another culture.</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remaining</w:t>
            </w:r>
            <w:proofErr w:type="gramEnd"/>
            <w:r>
              <w:rPr>
                <w:rFonts w:ascii="Times New Roman" w:hAnsi="Times New Roman" w:cs="Times New Roman"/>
                <w:color w:val="000000"/>
                <w:sz w:val="24"/>
                <w:szCs w:val="24"/>
              </w:rPr>
              <w:t xml:space="preserve"> open-minded.</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reading</w:t>
            </w:r>
            <w:proofErr w:type="gramEnd"/>
            <w:r>
              <w:rPr>
                <w:rFonts w:ascii="Times New Roman" w:hAnsi="Times New Roman" w:cs="Times New Roman"/>
                <w:color w:val="000000"/>
                <w:sz w:val="24"/>
                <w:szCs w:val="24"/>
              </w:rPr>
              <w:t xml:space="preserve"> materials about other cultures.</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home health nurse is aware that the conservative economic values of the 85-year-old will lead the older adult to:</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credit cards rather than cash.</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hoard</w:t>
            </w:r>
            <w:proofErr w:type="gramEnd"/>
            <w:r>
              <w:rPr>
                <w:rFonts w:ascii="Times New Roman" w:hAnsi="Times New Roman" w:cs="Times New Roman"/>
                <w:color w:val="000000"/>
                <w:sz w:val="24"/>
                <w:szCs w:val="24"/>
              </w:rPr>
              <w:t xml:space="preserve"> old prescription drugs for later use.</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the care of a physician frequently.</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to qualify for food stamps.</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nurse is aware that basic spiritual beliefs, regardless of culture, are based on:</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presence of a supreme being.</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faith</w:t>
            </w:r>
            <w:proofErr w:type="gramEnd"/>
            <w:r>
              <w:rPr>
                <w:rFonts w:ascii="Times New Roman" w:hAnsi="Times New Roman" w:cs="Times New Roman"/>
                <w:color w:val="000000"/>
                <w:sz w:val="24"/>
                <w:szCs w:val="24"/>
              </w:rPr>
              <w:t xml:space="preserve"> in an afterlife existence.</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rigid code of behavior.</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need for an organized church.</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provides space on the bedside table of a terminally ill Roman Catholic Hispanic woman for the religious objects that have spiritual meaning to her, which would be a:</w:t>
      </w:r>
    </w:p>
    <w:tbl>
      <w:tblPr>
        <w:tblW w:w="0" w:type="auto"/>
        <w:tblCellMar>
          <w:left w:w="45" w:type="dxa"/>
          <w:right w:w="45" w:type="dxa"/>
        </w:tblCellMar>
        <w:tblLook w:val="0000" w:firstRow="0" w:lastRow="0" w:firstColumn="0" w:lastColumn="0" w:noHBand="0" w:noVBand="0"/>
      </w:tblPr>
      <w:tblGrid>
        <w:gridCol w:w="365"/>
        <w:gridCol w:w="8100"/>
      </w:tblGrid>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Koran and prayer mat.</w:t>
            </w:r>
          </w:p>
        </w:tc>
      </w:tr>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rosary</w:t>
            </w:r>
            <w:proofErr w:type="gramEnd"/>
            <w:r>
              <w:rPr>
                <w:rFonts w:ascii="Times New Roman" w:hAnsi="Times New Roman" w:cs="Times New Roman"/>
                <w:color w:val="000000"/>
                <w:sz w:val="24"/>
                <w:szCs w:val="24"/>
              </w:rPr>
              <w:t xml:space="preserve"> and vial of holy water.</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Torah and prayer shawl.</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Bible and whole kernels of corn.</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29.</w:t>
      </w:r>
      <w:r>
        <w:rPr>
          <w:rFonts w:ascii="Times New Roman" w:hAnsi="Times New Roman" w:cs="Times New Roman"/>
          <w:color w:val="000000"/>
        </w:rPr>
        <w:tab/>
      </w:r>
      <w:r>
        <w:rPr>
          <w:rFonts w:ascii="Times New Roman" w:hAnsi="Times New Roman" w:cs="Times New Roman"/>
          <w:color w:val="000000"/>
          <w:sz w:val="24"/>
          <w:szCs w:val="24"/>
        </w:rPr>
        <w:t>In the spiritual assessment prompt SPIRIT, the R reminds the nurse to assess the patient for the need of:</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rituals</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religious</w:t>
            </w:r>
            <w:proofErr w:type="gramEnd"/>
            <w:r>
              <w:rPr>
                <w:rFonts w:ascii="Times New Roman" w:hAnsi="Times New Roman" w:cs="Times New Roman"/>
                <w:color w:val="000000"/>
                <w:sz w:val="24"/>
                <w:szCs w:val="24"/>
              </w:rPr>
              <w:t xml:space="preserve"> objects.</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rosary</w:t>
            </w:r>
            <w:proofErr w:type="gramEnd"/>
            <w:r>
              <w:rPr>
                <w:rFonts w:ascii="Times New Roman" w:hAnsi="Times New Roman" w:cs="Times New Roman"/>
                <w:color w:val="000000"/>
                <w:sz w:val="24"/>
                <w:szCs w:val="24"/>
              </w:rPr>
              <w:t>.</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religious</w:t>
            </w:r>
            <w:proofErr w:type="gramEnd"/>
            <w:r>
              <w:rPr>
                <w:rFonts w:ascii="Times New Roman" w:hAnsi="Times New Roman" w:cs="Times New Roman"/>
                <w:color w:val="000000"/>
                <w:sz w:val="24"/>
                <w:szCs w:val="24"/>
              </w:rPr>
              <w:t xml:space="preserve"> reading materials.</w:t>
            </w:r>
          </w:p>
        </w:tc>
      </w:tr>
    </w:tbl>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14C9E" w:rsidRDefault="00B14C9E" w:rsidP="00B14C9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14C9E" w:rsidRDefault="00B14C9E" w:rsidP="00B14C9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When the spiritual leader comes to visit the bedfast patient in a long-term care facility, the nurse can enhance the visit best by:</w:t>
      </w:r>
    </w:p>
    <w:tbl>
      <w:tblPr>
        <w:tblW w:w="0" w:type="auto"/>
        <w:tblCellMar>
          <w:left w:w="45" w:type="dxa"/>
          <w:right w:w="45" w:type="dxa"/>
        </w:tblCellMar>
        <w:tblLook w:val="0000" w:firstRow="0" w:lastRow="0" w:firstColumn="0" w:lastColumn="0" w:noHBand="0" w:noVBand="0"/>
      </w:tblPr>
      <w:tblGrid>
        <w:gridCol w:w="360"/>
        <w:gridCol w:w="8100"/>
      </w:tblGrid>
      <w:tr w:rsidR="00B14C9E">
        <w:tc>
          <w:tcPr>
            <w:tcW w:w="360" w:type="dxa"/>
            <w:tcBorders>
              <w:top w:val="nil"/>
              <w:left w:val="nil"/>
              <w:bottom w:val="nil"/>
              <w:right w:val="nil"/>
            </w:tcBorders>
          </w:tcPr>
          <w:p w:rsidR="00B14C9E" w:rsidRDefault="002A4BF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14C9E">
              <w:rPr>
                <w:rFonts w:ascii="Times New Roman" w:hAnsi="Times New Roman" w:cs="Times New Roman"/>
                <w:color w:val="000000"/>
              </w:rPr>
              <w:t>a.</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taking</w:t>
            </w:r>
            <w:proofErr w:type="gramEnd"/>
            <w:r>
              <w:rPr>
                <w:rFonts w:ascii="Times New Roman" w:hAnsi="Times New Roman" w:cs="Times New Roman"/>
                <w:color w:val="000000"/>
                <w:sz w:val="24"/>
                <w:szCs w:val="24"/>
              </w:rPr>
              <w:t xml:space="preserve"> the resident’s roommate to the dayroom.</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pulling</w:t>
            </w:r>
            <w:proofErr w:type="gramEnd"/>
            <w:r>
              <w:rPr>
                <w:rFonts w:ascii="Times New Roman" w:hAnsi="Times New Roman" w:cs="Times New Roman"/>
                <w:color w:val="000000"/>
                <w:sz w:val="24"/>
                <w:szCs w:val="24"/>
              </w:rPr>
              <w:t xml:space="preserve"> the curtain for privacy.</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closing</w:t>
            </w:r>
            <w:proofErr w:type="gramEnd"/>
            <w:r>
              <w:rPr>
                <w:rFonts w:ascii="Times New Roman" w:hAnsi="Times New Roman" w:cs="Times New Roman"/>
                <w:color w:val="000000"/>
                <w:sz w:val="24"/>
                <w:szCs w:val="24"/>
              </w:rPr>
              <w:t xml:space="preserve"> the door to the room.</w:t>
            </w:r>
          </w:p>
        </w:tc>
      </w:tr>
      <w:tr w:rsidR="00B14C9E">
        <w:tc>
          <w:tcPr>
            <w:tcW w:w="36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14C9E" w:rsidRDefault="00B14C9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giving</w:t>
            </w:r>
            <w:proofErr w:type="gramEnd"/>
            <w:r>
              <w:rPr>
                <w:rFonts w:ascii="Times New Roman" w:hAnsi="Times New Roman" w:cs="Times New Roman"/>
                <w:color w:val="000000"/>
                <w:sz w:val="24"/>
                <w:szCs w:val="24"/>
              </w:rPr>
              <w:t xml:space="preserve"> notice to the CNAs of the presence of the spiritual leader.</w:t>
            </w:r>
          </w:p>
        </w:tc>
      </w:tr>
    </w:tbl>
    <w:p w:rsidR="007A6FB9" w:rsidRDefault="007A6FB9" w:rsidP="00D46753">
      <w:pPr>
        <w:widowControl w:val="0"/>
        <w:suppressAutoHyphens/>
        <w:autoSpaceDE w:val="0"/>
        <w:autoSpaceDN w:val="0"/>
        <w:adjustRightInd w:val="0"/>
        <w:spacing w:after="0" w:line="240" w:lineRule="auto"/>
      </w:pPr>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C9E"/>
    <w:rsid w:val="002A4BF6"/>
    <w:rsid w:val="007A6FB9"/>
    <w:rsid w:val="00B14C9E"/>
    <w:rsid w:val="00D46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1358</Words>
  <Characters>7742</Characters>
  <Application>Microsoft Office Word</Application>
  <DocSecurity>0</DocSecurity>
  <Lines>64</Lines>
  <Paragraphs>18</Paragraphs>
  <ScaleCrop>false</ScaleCrop>
  <Company>Hewlett-Packard</Company>
  <LinksUpToDate>false</LinksUpToDate>
  <CharactersWithSpaces>9082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2016-01-26T17:24:00Z</dcterms:created>
  <dcterms:modified xsi:type="dcterms:W3CDTF">2016-01-26T20:18:00Z</dcterms:modified>
</cp:coreProperties>
</file>